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3832" w14:textId="4B999018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7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5ACD1AD4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SO.271.12.2021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506CED44" w:rsidR="006A57C6" w:rsidRPr="00C2474D" w:rsidRDefault="0055373D" w:rsidP="0024399A">
      <w:pPr>
        <w:spacing w:line="276" w:lineRule="auto"/>
        <w:ind w:firstLine="709"/>
        <w:jc w:val="both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 „</w:t>
      </w:r>
      <w:r w:rsidRPr="00C2474D">
        <w:rPr>
          <w:rFonts w:ascii="Calibri Light" w:hAnsi="Calibri Light" w:cs="Calibri Light"/>
          <w:b/>
          <w:iCs/>
          <w:szCs w:val="24"/>
        </w:rPr>
        <w:t>Rozwój e-usług w Gminie Miejskiej Kętrzyn</w:t>
      </w:r>
      <w:r w:rsidRPr="00C2474D">
        <w:rPr>
          <w:rFonts w:ascii="Calibri Light" w:hAnsi="Calibri Light" w:cs="Calibri Light"/>
          <w:b/>
          <w:i/>
          <w:szCs w:val="24"/>
        </w:rPr>
        <w:t>”</w:t>
      </w:r>
      <w:r w:rsidRPr="00C2474D">
        <w:rPr>
          <w:rFonts w:ascii="Calibri Light" w:hAnsi="Calibri Light" w:cs="Calibri Light"/>
          <w:i/>
          <w:szCs w:val="24"/>
        </w:rPr>
        <w:t xml:space="preserve">,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30BC63D8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20546737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D91" w14:textId="77777777" w:rsidR="007D6572" w:rsidRDefault="007D6572">
      <w:r>
        <w:separator/>
      </w:r>
    </w:p>
  </w:endnote>
  <w:endnote w:type="continuationSeparator" w:id="0">
    <w:p w14:paraId="379661E8" w14:textId="77777777" w:rsidR="007D6572" w:rsidRDefault="007D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842" w14:textId="2B2226FE" w:rsidR="00CC097A" w:rsidRPr="00CC097A" w:rsidRDefault="00CC097A" w:rsidP="00CC097A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CC097A">
      <w:rPr>
        <w:rFonts w:ascii="Cambria" w:hAnsi="Cambria"/>
        <w:sz w:val="20"/>
        <w:bdr w:val="single" w:sz="4" w:space="0" w:color="auto"/>
      </w:rPr>
      <w:t xml:space="preserve">Załącznik nr </w:t>
    </w:r>
    <w:r>
      <w:rPr>
        <w:rFonts w:ascii="Cambria" w:hAnsi="Cambria"/>
        <w:sz w:val="20"/>
        <w:bdr w:val="single" w:sz="4" w:space="0" w:color="auto"/>
      </w:rPr>
      <w:t>7</w:t>
    </w:r>
    <w:r w:rsidRPr="00CC097A">
      <w:rPr>
        <w:rFonts w:ascii="Cambria" w:hAnsi="Cambria"/>
        <w:sz w:val="20"/>
        <w:bdr w:val="single" w:sz="4" w:space="0" w:color="auto"/>
      </w:rPr>
      <w:t xml:space="preserve"> do SWZ </w:t>
    </w:r>
    <w:r w:rsidR="00230473">
      <w:rPr>
        <w:rFonts w:ascii="Cambria" w:hAnsi="Cambria"/>
        <w:sz w:val="20"/>
        <w:bdr w:val="single" w:sz="4" w:space="0" w:color="auto"/>
      </w:rPr>
      <w:t>oświadczenie dot. grupy kapitałowej</w:t>
    </w:r>
    <w:r w:rsidRPr="00CC097A">
      <w:rPr>
        <w:rFonts w:ascii="Cambria" w:hAnsi="Cambria"/>
        <w:sz w:val="20"/>
        <w:bdr w:val="single" w:sz="4" w:space="0" w:color="auto"/>
      </w:rPr>
      <w:tab/>
      <w:t xml:space="preserve">Strona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PAGE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2502A3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  <w:r w:rsidRPr="00CC097A">
      <w:rPr>
        <w:rFonts w:ascii="Cambria" w:hAnsi="Cambria"/>
        <w:sz w:val="20"/>
        <w:bdr w:val="single" w:sz="4" w:space="0" w:color="auto"/>
      </w:rPr>
      <w:t xml:space="preserve"> z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NUMPAGES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2502A3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</w:p>
  <w:p w14:paraId="07767996" w14:textId="77777777" w:rsidR="00CC097A" w:rsidRDefault="00CC0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ACF3" w14:textId="77777777" w:rsidR="007D6572" w:rsidRDefault="007D6572">
      <w:r>
        <w:separator/>
      </w:r>
    </w:p>
  </w:footnote>
  <w:footnote w:type="continuationSeparator" w:id="0">
    <w:p w14:paraId="1685041A" w14:textId="77777777" w:rsidR="007D6572" w:rsidRDefault="007D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49F" w14:textId="0BAE09CC" w:rsidR="009B0A53" w:rsidRDefault="0016272A">
    <w:pPr>
      <w:pStyle w:val="Nagwek"/>
    </w:pPr>
    <w:r>
      <w:rPr>
        <w:noProof/>
        <w:lang w:eastAsia="pl-PL"/>
      </w:rPr>
      <w:drawing>
        <wp:inline distT="0" distB="0" distL="0" distR="0" wp14:anchorId="4AD0883D" wp14:editId="07E58864">
          <wp:extent cx="596265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PP</cp:lastModifiedBy>
  <cp:revision>2</cp:revision>
  <cp:lastPrinted>2010-07-08T05:31:00Z</cp:lastPrinted>
  <dcterms:created xsi:type="dcterms:W3CDTF">2021-07-13T18:55:00Z</dcterms:created>
  <dcterms:modified xsi:type="dcterms:W3CDTF">2021-07-13T18:55:00Z</dcterms:modified>
</cp:coreProperties>
</file>